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9A" w:rsidRPr="006332B7" w:rsidRDefault="00C47D9A" w:rsidP="00C47D9A">
      <w:pPr>
        <w:spacing w:after="0"/>
        <w:jc w:val="center"/>
        <w:rPr>
          <w:b/>
          <w:sz w:val="32"/>
          <w:szCs w:val="32"/>
        </w:rPr>
      </w:pPr>
      <w:proofErr w:type="spellStart"/>
      <w:r w:rsidRPr="006332B7">
        <w:rPr>
          <w:b/>
          <w:sz w:val="32"/>
          <w:szCs w:val="32"/>
        </w:rPr>
        <w:t>Burdwan</w:t>
      </w:r>
      <w:proofErr w:type="spellEnd"/>
      <w:r w:rsidRPr="006332B7">
        <w:rPr>
          <w:b/>
          <w:sz w:val="32"/>
          <w:szCs w:val="32"/>
        </w:rPr>
        <w:t xml:space="preserve"> Raj </w:t>
      </w:r>
      <w:proofErr w:type="gramStart"/>
      <w:r w:rsidRPr="006332B7">
        <w:rPr>
          <w:b/>
          <w:sz w:val="32"/>
          <w:szCs w:val="32"/>
        </w:rPr>
        <w:t>college</w:t>
      </w:r>
      <w:proofErr w:type="gramEnd"/>
    </w:p>
    <w:p w:rsidR="00C47D9A" w:rsidRPr="00F81ADA" w:rsidRDefault="00C47D9A" w:rsidP="00C47D9A">
      <w:pPr>
        <w:jc w:val="center"/>
        <w:rPr>
          <w:b/>
          <w:sz w:val="28"/>
          <w:szCs w:val="28"/>
        </w:rPr>
      </w:pPr>
      <w:r w:rsidRPr="006332B7">
        <w:rPr>
          <w:b/>
          <w:sz w:val="28"/>
          <w:szCs w:val="28"/>
        </w:rPr>
        <w:t>Burdwan-713104</w:t>
      </w:r>
    </w:p>
    <w:p w:rsidR="00C47D9A" w:rsidRDefault="002B733B" w:rsidP="00C47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Online Admission</w:t>
      </w:r>
      <w:r w:rsidR="001E6A2C">
        <w:rPr>
          <w:rFonts w:ascii="Times New Roman" w:hAnsi="Times New Roman" w:cs="Times New Roman"/>
          <w:b/>
          <w:sz w:val="28"/>
          <w:szCs w:val="28"/>
        </w:rPr>
        <w:t>-2023</w:t>
      </w:r>
    </w:p>
    <w:p w:rsidR="002B733B" w:rsidRPr="006332B7" w:rsidRDefault="002B733B" w:rsidP="00C47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Refund Policy</w:t>
      </w:r>
    </w:p>
    <w:p w:rsidR="00C47D9A" w:rsidRPr="00F81ADA" w:rsidRDefault="001E6A2C" w:rsidP="00C47D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25.07.2023</w:t>
      </w:r>
    </w:p>
    <w:p w:rsidR="00C47D9A" w:rsidRPr="00201B38" w:rsidRDefault="00201B38" w:rsidP="000C54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B38">
        <w:rPr>
          <w:rFonts w:ascii="Times New Roman" w:hAnsi="Times New Roman" w:cs="Times New Roman"/>
          <w:b/>
          <w:color w:val="000000"/>
          <w:sz w:val="28"/>
          <w:szCs w:val="28"/>
        </w:rPr>
        <w:t>UG- 4 years &amp; 3 years</w:t>
      </w:r>
      <w:r w:rsidR="000C5439" w:rsidRPr="00201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Course</w:t>
      </w:r>
      <w:r w:rsidR="001E6A2C" w:rsidRPr="00201B38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r w:rsidR="000C5439" w:rsidRPr="00201B3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47D9A" w:rsidRPr="00201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47D9A" w:rsidRPr="00201B38" w:rsidRDefault="00C47D9A" w:rsidP="00C47D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B38">
        <w:rPr>
          <w:rFonts w:ascii="Times New Roman" w:hAnsi="Times New Roman" w:cs="Times New Roman"/>
          <w:b/>
          <w:sz w:val="28"/>
          <w:szCs w:val="28"/>
        </w:rPr>
        <w:t>Following Candidates are eligible for Refund:</w:t>
      </w:r>
    </w:p>
    <w:p w:rsidR="00C47D9A" w:rsidRPr="00201B38" w:rsidRDefault="00C47D9A" w:rsidP="00C47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B3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01B3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B3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01B38">
        <w:rPr>
          <w:rFonts w:ascii="Times New Roman" w:hAnsi="Times New Roman" w:cs="Times New Roman"/>
          <w:sz w:val="28"/>
          <w:szCs w:val="28"/>
        </w:rPr>
        <w:t xml:space="preserve"> Those candidates who have Cancelled Admission and leave the College.</w:t>
      </w:r>
    </w:p>
    <w:p w:rsidR="00C47D9A" w:rsidRPr="00201B38" w:rsidRDefault="00C47D9A" w:rsidP="00C47D9A">
      <w:pPr>
        <w:jc w:val="both"/>
        <w:rPr>
          <w:rFonts w:ascii="Times New Roman" w:hAnsi="Times New Roman" w:cs="Times New Roman"/>
          <w:sz w:val="28"/>
          <w:szCs w:val="28"/>
        </w:rPr>
      </w:pPr>
      <w:r w:rsidRPr="00201B38">
        <w:rPr>
          <w:rFonts w:ascii="Times New Roman" w:hAnsi="Times New Roman" w:cs="Times New Roman"/>
          <w:sz w:val="28"/>
          <w:szCs w:val="28"/>
        </w:rPr>
        <w:t xml:space="preserve">(ii)  Those candidates who have Cancelled Admission and transfer to another Subject but paid Admission Fees second time. </w:t>
      </w:r>
    </w:p>
    <w:p w:rsidR="00C47D9A" w:rsidRPr="00201B38" w:rsidRDefault="00C47D9A" w:rsidP="00C47D9A">
      <w:pPr>
        <w:jc w:val="both"/>
        <w:rPr>
          <w:rFonts w:ascii="Times New Roman" w:hAnsi="Times New Roman" w:cs="Times New Roman"/>
          <w:sz w:val="28"/>
          <w:szCs w:val="28"/>
        </w:rPr>
      </w:pPr>
      <w:r w:rsidRPr="00201B38">
        <w:rPr>
          <w:rFonts w:ascii="Times New Roman" w:hAnsi="Times New Roman" w:cs="Times New Roman"/>
          <w:sz w:val="28"/>
          <w:szCs w:val="28"/>
        </w:rPr>
        <w:t xml:space="preserve">(iii) Those Candidates who have cancelled Admission and transfer to another subject but not paid second time (Admission fees adjusted) are not eligible for refund. </w:t>
      </w:r>
    </w:p>
    <w:p w:rsidR="00201B38" w:rsidRPr="00201B38" w:rsidRDefault="00201B38" w:rsidP="00201B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(iv) </w:t>
      </w:r>
      <w:r w:rsidRPr="00201B38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201B38">
        <w:rPr>
          <w:rFonts w:ascii="Times New Roman" w:hAnsi="Times New Roman" w:cs="Times New Roman"/>
          <w:sz w:val="28"/>
          <w:szCs w:val="28"/>
        </w:rPr>
        <w:t xml:space="preserve"> fee will be refunded when cancellation of admission is due to concealment / falsification of facts, submission of false /fake mark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B38">
        <w:rPr>
          <w:rFonts w:ascii="Times New Roman" w:hAnsi="Times New Roman" w:cs="Times New Roman"/>
          <w:sz w:val="28"/>
          <w:szCs w:val="28"/>
        </w:rPr>
        <w:t xml:space="preserve">sheets, and certificates, or any error/mistake on the part of the student. </w:t>
      </w:r>
    </w:p>
    <w:p w:rsidR="00201B38" w:rsidRPr="00201B38" w:rsidRDefault="00201B38" w:rsidP="00C47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A2C" w:rsidRDefault="00C47D9A" w:rsidP="00C47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Refund will be available after the </w:t>
      </w:r>
      <w:r w:rsidR="001E6A2C">
        <w:rPr>
          <w:sz w:val="28"/>
          <w:szCs w:val="28"/>
        </w:rPr>
        <w:t>entire Admission process is over</w:t>
      </w:r>
      <w:r w:rsidR="00E71924">
        <w:rPr>
          <w:sz w:val="28"/>
          <w:szCs w:val="28"/>
        </w:rPr>
        <w:t>. For refund candidate must submit</w:t>
      </w:r>
      <w:r w:rsidR="001E6A2C">
        <w:rPr>
          <w:sz w:val="28"/>
          <w:szCs w:val="28"/>
        </w:rPr>
        <w:t xml:space="preserve"> Bank d</w:t>
      </w:r>
      <w:r w:rsidR="00E71924">
        <w:rPr>
          <w:sz w:val="28"/>
          <w:szCs w:val="28"/>
        </w:rPr>
        <w:t>etails</w:t>
      </w:r>
      <w:r w:rsidR="001E6A2C">
        <w:rPr>
          <w:sz w:val="28"/>
          <w:szCs w:val="28"/>
        </w:rPr>
        <w:t xml:space="preserve"> through this portal. N</w:t>
      </w:r>
      <w:r>
        <w:rPr>
          <w:sz w:val="28"/>
          <w:szCs w:val="28"/>
        </w:rPr>
        <w:t xml:space="preserve">otification </w:t>
      </w:r>
      <w:r w:rsidR="001E6A2C">
        <w:rPr>
          <w:sz w:val="28"/>
          <w:szCs w:val="28"/>
        </w:rPr>
        <w:t>for submission of Bank details for refund will be given after the whole admission process is over. Admission Fees will be refunded</w:t>
      </w:r>
      <w:r w:rsidR="001E6A2C" w:rsidRPr="00146C06">
        <w:rPr>
          <w:sz w:val="28"/>
          <w:szCs w:val="28"/>
        </w:rPr>
        <w:t xml:space="preserve"> after deducting the processing fees</w:t>
      </w:r>
      <w:r w:rsidR="001E6A2C">
        <w:rPr>
          <w:sz w:val="28"/>
          <w:szCs w:val="28"/>
        </w:rPr>
        <w:t xml:space="preserve"> (including caution money,</w:t>
      </w:r>
      <w:r w:rsidR="001E6A2C" w:rsidRPr="00706D0F">
        <w:rPr>
          <w:sz w:val="28"/>
          <w:szCs w:val="28"/>
        </w:rPr>
        <w:t xml:space="preserve"> security deposit</w:t>
      </w:r>
      <w:r w:rsidR="001E6A2C">
        <w:rPr>
          <w:sz w:val="28"/>
          <w:szCs w:val="28"/>
        </w:rPr>
        <w:t>, etc.)</w:t>
      </w:r>
      <w:r w:rsidR="001E6A2C" w:rsidRPr="00146C06">
        <w:rPr>
          <w:sz w:val="28"/>
          <w:szCs w:val="28"/>
        </w:rPr>
        <w:t xml:space="preserve"> which will be decided by the GB and Finance Committee. </w:t>
      </w:r>
    </w:p>
    <w:p w:rsidR="000C5439" w:rsidRDefault="00C47D9A" w:rsidP="00C47D9A">
      <w:pPr>
        <w:jc w:val="both"/>
        <w:rPr>
          <w:b/>
          <w:sz w:val="28"/>
          <w:szCs w:val="28"/>
        </w:rPr>
      </w:pPr>
      <w:r w:rsidRPr="007A6D4F">
        <w:rPr>
          <w:b/>
          <w:sz w:val="28"/>
          <w:szCs w:val="28"/>
        </w:rPr>
        <w:t xml:space="preserve">Only eligible candidates are requested to provide bank details. </w:t>
      </w:r>
      <w:r>
        <w:rPr>
          <w:b/>
          <w:sz w:val="28"/>
          <w:szCs w:val="28"/>
        </w:rPr>
        <w:t xml:space="preserve">Account holder must be the Applicant or his/her parent for claiming the refund of Admission fees. </w:t>
      </w:r>
    </w:p>
    <w:p w:rsidR="000C5439" w:rsidRPr="00146C06" w:rsidRDefault="000C5439" w:rsidP="000C5439">
      <w:pPr>
        <w:jc w:val="both"/>
        <w:rPr>
          <w:b/>
          <w:sz w:val="28"/>
          <w:szCs w:val="28"/>
        </w:rPr>
      </w:pPr>
      <w:r w:rsidRPr="00146C06">
        <w:rPr>
          <w:b/>
          <w:sz w:val="28"/>
          <w:szCs w:val="28"/>
        </w:rPr>
        <w:t>Admission Fees</w:t>
      </w:r>
      <w:r>
        <w:rPr>
          <w:b/>
          <w:sz w:val="28"/>
          <w:szCs w:val="28"/>
        </w:rPr>
        <w:t xml:space="preserve"> for</w:t>
      </w:r>
      <w:r w:rsidRPr="00146C06">
        <w:rPr>
          <w:b/>
          <w:sz w:val="28"/>
          <w:szCs w:val="28"/>
        </w:rPr>
        <w:t xml:space="preserve"> Self-Finance (Professional) Courses are Non-Ref</w:t>
      </w:r>
      <w:r>
        <w:rPr>
          <w:b/>
          <w:sz w:val="28"/>
          <w:szCs w:val="28"/>
        </w:rPr>
        <w:t>undable</w:t>
      </w:r>
      <w:r w:rsidRPr="00146C06">
        <w:rPr>
          <w:b/>
          <w:sz w:val="28"/>
          <w:szCs w:val="28"/>
        </w:rPr>
        <w:t>.</w:t>
      </w:r>
    </w:p>
    <w:p w:rsidR="000C5439" w:rsidRPr="00146C06" w:rsidRDefault="000C5439" w:rsidP="000C5439">
      <w:pPr>
        <w:jc w:val="both"/>
        <w:rPr>
          <w:sz w:val="28"/>
          <w:szCs w:val="28"/>
        </w:rPr>
      </w:pPr>
      <w:r w:rsidRPr="00146C06">
        <w:rPr>
          <w:sz w:val="28"/>
          <w:szCs w:val="28"/>
        </w:rPr>
        <w:t xml:space="preserve">Self-Finance (Professional): BBA and BCA Honours. </w:t>
      </w:r>
    </w:p>
    <w:p w:rsidR="004F0CEB" w:rsidRDefault="004F0CEB"/>
    <w:sectPr w:rsidR="004F0CEB" w:rsidSect="002C4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7D9A"/>
    <w:rsid w:val="000C5439"/>
    <w:rsid w:val="001E6A2C"/>
    <w:rsid w:val="00201B38"/>
    <w:rsid w:val="002B733B"/>
    <w:rsid w:val="002C4A80"/>
    <w:rsid w:val="00321323"/>
    <w:rsid w:val="003B5904"/>
    <w:rsid w:val="004F0CEB"/>
    <w:rsid w:val="00905F52"/>
    <w:rsid w:val="00A72596"/>
    <w:rsid w:val="00B7101A"/>
    <w:rsid w:val="00C47D9A"/>
    <w:rsid w:val="00E71924"/>
    <w:rsid w:val="00F4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Abani Rudra</cp:lastModifiedBy>
  <cp:revision>8</cp:revision>
  <dcterms:created xsi:type="dcterms:W3CDTF">2021-10-05T15:35:00Z</dcterms:created>
  <dcterms:modified xsi:type="dcterms:W3CDTF">2023-09-01T03:04:00Z</dcterms:modified>
</cp:coreProperties>
</file>